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B6" w:rsidRPr="00387916" w:rsidRDefault="00387916" w:rsidP="00387916">
      <w:r>
        <w:t>Goodyear Ski Club Annual Picnic ~ Sunday, August 7 at Noon Wingfoot Lake State Park ~ Dogwood Pavilion Don’t miss out on the fun! GSC will provide the meat, drinks, condiments and tableware. Please bring a side dish or dessert to share. There is a grill for the hot dogs, sausages, and burgers. In order to help defray costs, there will be a $5 charge per member and $10 per guest. There will be a 50/50 raffle and other giveaways. Remember to bring your membership renewals! Why not plan to spend the day at the park? Wingfoot Lake State Park has great facilities: storybook trail baseball fields 18-hole miniature golf playgrounds basketball courts 18-hole disc golf course nature center bocce ball courts archery range horseshoe pits badminton courts pontoon boat rentals dog park volleyball courts paddle boat rentals Please note: You can fish for bluegill and bass from the shore, but it requires a valid Ohio fishing license.</w:t>
      </w:r>
      <w:bookmarkStart w:id="0" w:name="_GoBack"/>
      <w:bookmarkEnd w:id="0"/>
    </w:p>
    <w:sectPr w:rsidR="00CD62B6" w:rsidRPr="0038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52"/>
    <w:rsid w:val="00387916"/>
    <w:rsid w:val="00836B52"/>
    <w:rsid w:val="00C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30B24-170E-4BE6-8148-C99A6E7F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Ripple</dc:creator>
  <cp:keywords/>
  <dc:description/>
  <cp:lastModifiedBy>Judy Ripple</cp:lastModifiedBy>
  <cp:revision>2</cp:revision>
  <dcterms:created xsi:type="dcterms:W3CDTF">2022-07-26T19:01:00Z</dcterms:created>
  <dcterms:modified xsi:type="dcterms:W3CDTF">2022-07-26T19:01:00Z</dcterms:modified>
</cp:coreProperties>
</file>